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 xml:space="preserve">Week 1 </w:t>
      </w:r>
      <w:r w:rsidR="00501EFC">
        <w:rPr>
          <w:rFonts w:ascii="Times New Roman" w:hAnsi="Times New Roman" w:cs="Times New Roman"/>
          <w:sz w:val="28"/>
          <w:szCs w:val="28"/>
        </w:rPr>
        <w:t xml:space="preserve"> </w:t>
      </w:r>
      <w:r w:rsidRPr="00E725C6">
        <w:rPr>
          <w:rFonts w:ascii="Times New Roman" w:hAnsi="Times New Roman" w:cs="Times New Roman"/>
          <w:sz w:val="28"/>
          <w:szCs w:val="28"/>
        </w:rPr>
        <w:t>Quiz</w:t>
      </w:r>
    </w:p>
    <w:p w:rsidR="00501EFC" w:rsidRPr="00E725C6" w:rsidRDefault="00501EFC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How does Jane describe the cycle of poverty for girls who don’t go on to secondary school?</w:t>
      </w:r>
    </w:p>
    <w:p w:rsidR="00E725C6" w:rsidRPr="00E725C6" w:rsidRDefault="00E725C6" w:rsidP="00E72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If they are not in school the girls will be pregnant within a year or two and unable to provide for themselves and their baby.</w:t>
      </w:r>
    </w:p>
    <w:p w:rsidR="00E725C6" w:rsidRPr="00E725C6" w:rsidRDefault="00E725C6" w:rsidP="00E72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With only a primary school education, the girls are unable to educate their own children.</w:t>
      </w:r>
    </w:p>
    <w:p w:rsidR="00E725C6" w:rsidRPr="00E725C6" w:rsidRDefault="00E725C6" w:rsidP="00E72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Without a secondary education, the girls are unable to get high paying jobs.</w:t>
      </w:r>
    </w:p>
    <w:p w:rsidR="00E725C6" w:rsidRPr="00E725C6" w:rsidRDefault="00E725C6" w:rsidP="00E72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If they are not in school, the girls will move away from home, further depleting their villages of a labor force.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is true about India?</w:t>
      </w:r>
    </w:p>
    <w:p w:rsidR="00E725C6" w:rsidRPr="00E725C6" w:rsidRDefault="00E725C6" w:rsidP="00E72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Nearly half of India’s labor force works in agriculture.</w:t>
      </w:r>
    </w:p>
    <w:p w:rsidR="00E725C6" w:rsidRPr="00E725C6" w:rsidRDefault="00E725C6" w:rsidP="00E72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“Geography”) Its land area is about two million square kilometers.</w:t>
      </w:r>
    </w:p>
    <w:p w:rsidR="00E725C6" w:rsidRPr="00E725C6" w:rsidRDefault="00E725C6" w:rsidP="00E72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“Government”) It is organized administratively into 30 states and nine union territories.</w:t>
      </w:r>
    </w:p>
    <w:p w:rsidR="00E725C6" w:rsidRPr="00E725C6" w:rsidRDefault="00E725C6" w:rsidP="00E72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The majority of its population is Muslim.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Of the following explanations for low student enrollment in developing countries, which do the authors find most likely?</w:t>
      </w:r>
    </w:p>
    <w:p w:rsidR="00E725C6" w:rsidRPr="00E725C6" w:rsidRDefault="00E725C6" w:rsidP="00E72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Local economies do not need educated labor.</w:t>
      </w:r>
    </w:p>
    <w:p w:rsidR="00E725C6" w:rsidRPr="00E725C6" w:rsidRDefault="00E725C6" w:rsidP="00E72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Parents are opposed to having their children educated, or need them elsewhere.</w:t>
      </w:r>
    </w:p>
    <w:p w:rsidR="00E725C6" w:rsidRPr="00E725C6" w:rsidRDefault="00E725C6" w:rsidP="00E72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Children rarely have access to schooling.</w:t>
      </w:r>
    </w:p>
    <w:p w:rsidR="00E725C6" w:rsidRPr="00E725C6" w:rsidRDefault="00E725C6" w:rsidP="00E72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Children everywhere might just want to skip school.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is true about Mexico?</w:t>
      </w:r>
    </w:p>
    <w:p w:rsidR="00E725C6" w:rsidRPr="00E725C6" w:rsidRDefault="00E725C6" w:rsidP="00E725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The majority of its labor force works in industry.</w:t>
      </w:r>
    </w:p>
    <w:p w:rsidR="00E725C6" w:rsidRPr="00E725C6" w:rsidRDefault="00E725C6" w:rsidP="00E725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lastRenderedPageBreak/>
        <w:t>(under “Government”) Its government is organized as a “federal republic,” much like the United States.</w:t>
      </w:r>
    </w:p>
    <w:p w:rsidR="00E725C6" w:rsidRPr="00E725C6" w:rsidRDefault="00E725C6" w:rsidP="00E725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More of its imports come from China than from any other country.</w:t>
      </w:r>
    </w:p>
    <w:p w:rsidR="00E725C6" w:rsidRPr="00E725C6" w:rsidRDefault="00E725C6" w:rsidP="00E725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Its GDP (purchasing power parity) rank is in the top 10 in the world.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is true about Malawi?</w:t>
      </w:r>
    </w:p>
    <w:p w:rsidR="00E725C6" w:rsidRPr="00E725C6" w:rsidRDefault="00E725C6" w:rsidP="00E72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More than half of its population lives in urban environments.</w:t>
      </w:r>
    </w:p>
    <w:p w:rsidR="00E725C6" w:rsidRPr="00E725C6" w:rsidRDefault="00E725C6" w:rsidP="00E72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“Geography”) It is located in northern Africa and borders the sea.</w:t>
      </w:r>
    </w:p>
    <w:p w:rsidR="00E725C6" w:rsidRPr="00E725C6" w:rsidRDefault="00E725C6" w:rsidP="00E72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It is one of the top 25 nations in the world in number of HIV/AIDS deaths.</w:t>
      </w:r>
    </w:p>
    <w:p w:rsidR="00E725C6" w:rsidRPr="00E725C6" w:rsidRDefault="00E725C6" w:rsidP="00E72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The majority of the Malawian labor force works in industry and services.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various studies on cash transfer programs provide strong evidence for which of the following statements?</w:t>
      </w:r>
    </w:p>
    <w:p w:rsidR="00E725C6" w:rsidRPr="00E725C6" w:rsidRDefault="00E725C6" w:rsidP="00E725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Cash transfer programs only work in the most impoverished countries in the world.</w:t>
      </w:r>
    </w:p>
    <w:p w:rsidR="00E725C6" w:rsidRPr="00E725C6" w:rsidRDefault="00E725C6" w:rsidP="00E725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Parental income has a huge effect on student enrollment.</w:t>
      </w:r>
    </w:p>
    <w:p w:rsidR="00E725C6" w:rsidRPr="00E725C6" w:rsidRDefault="00E725C6" w:rsidP="00E725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Mexico has the best education incentive program in the world.</w:t>
      </w:r>
    </w:p>
    <w:p w:rsidR="00E725C6" w:rsidRPr="00E725C6" w:rsidRDefault="00E725C6" w:rsidP="00E725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Students who are paid to attend school perform better academically.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is true about Indonesia?</w:t>
      </w:r>
    </w:p>
    <w:p w:rsidR="00E725C6" w:rsidRPr="00E725C6" w:rsidRDefault="00E725C6" w:rsidP="00E725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“Geography”) It is an archipelagic state (meaning it is made up of multiple islands) in Southeast Asia.</w:t>
      </w:r>
    </w:p>
    <w:p w:rsidR="00E725C6" w:rsidRPr="00E725C6" w:rsidRDefault="00E725C6" w:rsidP="00E725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Less than half of Indonesian men and women are literate.</w:t>
      </w:r>
    </w:p>
    <w:p w:rsidR="00E725C6" w:rsidRPr="00E725C6" w:rsidRDefault="00E725C6" w:rsidP="00E725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Black tea is a major agricultural product produced in the country.</w:t>
      </w:r>
    </w:p>
    <w:p w:rsidR="00E725C6" w:rsidRPr="00E725C6" w:rsidRDefault="00E725C6" w:rsidP="00E725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lastRenderedPageBreak/>
        <w:t>(under “Economy”) Its GDP per capita is ranked in the top 100 in the world.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Using this graph, which three geographic regions of the world show the highest literacy rates?</w:t>
      </w:r>
    </w:p>
    <w:p w:rsidR="00E725C6" w:rsidRPr="00E725C6" w:rsidRDefault="00E725C6" w:rsidP="00E725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Europe &amp; Central Asia, East Asia &amp; Pacific, and America</w:t>
      </w:r>
    </w:p>
    <w:p w:rsidR="00E725C6" w:rsidRPr="00E725C6" w:rsidRDefault="00E725C6" w:rsidP="00E725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America, Middle East &amp; North Africa, and South Asia</w:t>
      </w:r>
    </w:p>
    <w:p w:rsidR="00E725C6" w:rsidRPr="00E725C6" w:rsidRDefault="00E725C6" w:rsidP="00E725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South Asia, Europe &amp; Central Asia, and sub-Saharan Africa</w:t>
      </w:r>
    </w:p>
    <w:p w:rsidR="00E725C6" w:rsidRPr="00E725C6" w:rsidRDefault="00E725C6" w:rsidP="00E725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sub-Saharan Africa, East Asia &amp; Pacific, and America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According to this graph, which of the following statements describing China’s trajectory is true?</w:t>
      </w:r>
    </w:p>
    <w:p w:rsidR="00E725C6" w:rsidRPr="00E725C6" w:rsidRDefault="00E725C6" w:rsidP="00E725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Income falls with literacy until 2000, when it finally stabilizes.</w:t>
      </w:r>
    </w:p>
    <w:p w:rsidR="00E725C6" w:rsidRPr="00E725C6" w:rsidRDefault="00E725C6" w:rsidP="00E725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relationship between income and literacy remains exactly the same in the country from 1982 to 2010.</w:t>
      </w:r>
    </w:p>
    <w:p w:rsidR="00E725C6" w:rsidRPr="00E725C6" w:rsidRDefault="00E725C6" w:rsidP="00E725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Income rises at about the same rate as literacy until 1999, when the country hit 90 percent literacy; thereafter, income rises much faster than literacy.</w:t>
      </w:r>
    </w:p>
    <w:p w:rsidR="00E725C6" w:rsidRPr="00E725C6" w:rsidRDefault="00E725C6" w:rsidP="00E725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Income rises at about the same rate as literacy until 1990, when the country hit 90 percent literacy; thereafter, literacy rises much faster than income.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general slope of this graph is from upper left to lower right. What does this indicate?</w:t>
      </w:r>
    </w:p>
    <w:p w:rsidR="00E725C6" w:rsidRPr="00E725C6" w:rsidRDefault="00E725C6" w:rsidP="00E725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higher the average years of school for women, the higher the number of children are born per woman.</w:t>
      </w:r>
    </w:p>
    <w:p w:rsidR="00E725C6" w:rsidRPr="00E725C6" w:rsidRDefault="00E725C6" w:rsidP="00E725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lower the average years of school for women, the lower the number of children are born per woman.</w:t>
      </w:r>
    </w:p>
    <w:p w:rsidR="00E725C6" w:rsidRPr="00E725C6" w:rsidRDefault="00E725C6" w:rsidP="00E725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lower the average years of school for women, the higher the number of children are born per woman.</w:t>
      </w:r>
    </w:p>
    <w:p w:rsidR="00E725C6" w:rsidRPr="00E725C6" w:rsidRDefault="00E725C6" w:rsidP="00E725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Average years of school had no measurable effect on the number of children born per woman.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Notice the lonely 1970 position of the United States in this graph, which shows an average of a little over two children per woman and 11 years of school for women over 25. Over the past 40+ years many countries have surpassed the U.S. in the ratio of women’s education to children. According to this graph, which country has both a lower average of children per woman and a higher number of school years for women over 25?</w:t>
      </w:r>
    </w:p>
    <w:p w:rsidR="00E725C6" w:rsidRPr="00E725C6" w:rsidRDefault="00E725C6" w:rsidP="00E725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United Kingdom</w:t>
      </w:r>
    </w:p>
    <w:p w:rsidR="00E725C6" w:rsidRPr="00E725C6" w:rsidRDefault="00E725C6" w:rsidP="00E725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Canada</w:t>
      </w:r>
    </w:p>
    <w:p w:rsidR="00E725C6" w:rsidRPr="00E725C6" w:rsidRDefault="00E725C6" w:rsidP="00E725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Norway</w:t>
      </w:r>
    </w:p>
    <w:p w:rsidR="00E725C6" w:rsidRPr="00E725C6" w:rsidRDefault="00E725C6" w:rsidP="00E725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Czech Republic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is one of the indicators of human development used to determine the Human Development Index?</w:t>
      </w:r>
    </w:p>
    <w:p w:rsidR="00E725C6" w:rsidRPr="00E725C6" w:rsidRDefault="00E725C6" w:rsidP="00E725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expected years of schooling</w:t>
      </w:r>
    </w:p>
    <w:p w:rsidR="00E725C6" w:rsidRPr="00E725C6" w:rsidRDefault="00E725C6" w:rsidP="00E725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short-term income for individuals</w:t>
      </w:r>
    </w:p>
    <w:p w:rsidR="00E725C6" w:rsidRPr="00E725C6" w:rsidRDefault="00E725C6" w:rsidP="00E725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access to fresh water</w:t>
      </w:r>
    </w:p>
    <w:p w:rsidR="00E725C6" w:rsidRPr="00E725C6" w:rsidRDefault="00E725C6" w:rsidP="00E725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the rate of sickness and disease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Keeping in mind changes since 1980 for both men (PDF) AND women (PDF), which of the following statements BEST describes the comparison between gender groups?</w:t>
      </w:r>
    </w:p>
    <w:p w:rsidR="00E725C6" w:rsidRPr="00E725C6" w:rsidRDefault="00E725C6" w:rsidP="00E725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Increasing the education of men has had little impact on HDI, but increasing the education of women has had significant impact on HDI.</w:t>
      </w:r>
    </w:p>
    <w:p w:rsidR="00E725C6" w:rsidRPr="00E725C6" w:rsidRDefault="00E725C6" w:rsidP="00E725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Both men and women have a trend of more education, resulting in a higher HDI, but in most countries men have more education than women.</w:t>
      </w:r>
    </w:p>
    <w:p w:rsidR="00E725C6" w:rsidRPr="00E725C6" w:rsidRDefault="00E725C6" w:rsidP="00E725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Both men and women have a trend of more education, resulting in a higher HDI, but in most countries the women have more education than men.</w:t>
      </w:r>
    </w:p>
    <w:p w:rsidR="00E725C6" w:rsidRPr="00E725C6" w:rsidRDefault="00E725C6" w:rsidP="00E725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Increasing the education of women has had little impact on HDI, but increasing the education of men has had significant impact on HDI.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is true about Madagascar?</w:t>
      </w:r>
    </w:p>
    <w:p w:rsidR="00E725C6" w:rsidRPr="00E725C6" w:rsidRDefault="00E725C6" w:rsidP="00E725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Spain, Madagascar’s former colonial ruler, is the country’s most important trading partner.</w:t>
      </w:r>
    </w:p>
    <w:p w:rsidR="00E725C6" w:rsidRPr="00E725C6" w:rsidRDefault="00E725C6" w:rsidP="00E725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“Geography”) Though it’s an island in the Indian Ocean, Madagascar is considered part of Europe.</w:t>
      </w:r>
    </w:p>
    <w:p w:rsidR="00E725C6" w:rsidRPr="00E725C6" w:rsidRDefault="00E725C6" w:rsidP="00E725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Less than half of the country’s citizens live in urban areas.</w:t>
      </w:r>
    </w:p>
    <w:p w:rsidR="00E725C6" w:rsidRPr="00E725C6" w:rsidRDefault="00E725C6" w:rsidP="00E725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A very small percentage of its citizens practice indigenous religions.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Which of the following facts about Kenya is true?</w:t>
      </w:r>
    </w:p>
    <w:p w:rsidR="00E725C6" w:rsidRPr="00E725C6" w:rsidRDefault="00E725C6" w:rsidP="00E725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It has the world’s largest population living with HIV/AIDS.</w:t>
      </w:r>
    </w:p>
    <w:p w:rsidR="00E725C6" w:rsidRPr="00E725C6" w:rsidRDefault="00E725C6" w:rsidP="00E725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Rwanda is one of its biggest trading partners.</w:t>
      </w:r>
    </w:p>
    <w:p w:rsidR="00E725C6" w:rsidRPr="00E725C6" w:rsidRDefault="00E725C6" w:rsidP="00E725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“Economy”) The majority of its GDP comes from the agricultural sector.</w:t>
      </w:r>
    </w:p>
    <w:p w:rsidR="00E725C6" w:rsidRPr="00E725C6" w:rsidRDefault="00E725C6" w:rsidP="00E725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725C6">
        <w:rPr>
          <w:rFonts w:ascii="Times New Roman" w:hAnsi="Times New Roman" w:cs="Times New Roman"/>
          <w:sz w:val="28"/>
          <w:szCs w:val="28"/>
        </w:rPr>
        <w:t>(under “People and Society”) The vast majority of the country practices Christianity.</w:t>
      </w: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E725C6" w:rsidRPr="00E725C6" w:rsidRDefault="00E725C6" w:rsidP="00E725C6">
      <w:pPr>
        <w:rPr>
          <w:rFonts w:ascii="Times New Roman" w:hAnsi="Times New Roman" w:cs="Times New Roman"/>
          <w:sz w:val="28"/>
          <w:szCs w:val="28"/>
        </w:rPr>
      </w:pPr>
    </w:p>
    <w:p w:rsidR="0064561D" w:rsidRPr="00E725C6" w:rsidRDefault="0064561D"/>
    <w:sectPr w:rsidR="0064561D" w:rsidRPr="00E725C6" w:rsidSect="00645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503"/>
    <w:multiLevelType w:val="hybridMultilevel"/>
    <w:tmpl w:val="A08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0FE"/>
    <w:multiLevelType w:val="hybridMultilevel"/>
    <w:tmpl w:val="C4D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BE3"/>
    <w:multiLevelType w:val="hybridMultilevel"/>
    <w:tmpl w:val="0C7A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8A1"/>
    <w:multiLevelType w:val="hybridMultilevel"/>
    <w:tmpl w:val="6AE4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6057"/>
    <w:multiLevelType w:val="hybridMultilevel"/>
    <w:tmpl w:val="5292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7B52"/>
    <w:multiLevelType w:val="hybridMultilevel"/>
    <w:tmpl w:val="A58C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6D8"/>
    <w:multiLevelType w:val="hybridMultilevel"/>
    <w:tmpl w:val="9870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B03A7"/>
    <w:multiLevelType w:val="hybridMultilevel"/>
    <w:tmpl w:val="B8E2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76FD9"/>
    <w:multiLevelType w:val="hybridMultilevel"/>
    <w:tmpl w:val="4F3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344E5"/>
    <w:multiLevelType w:val="hybridMultilevel"/>
    <w:tmpl w:val="A222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B4B96"/>
    <w:multiLevelType w:val="hybridMultilevel"/>
    <w:tmpl w:val="10D6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92A50"/>
    <w:multiLevelType w:val="hybridMultilevel"/>
    <w:tmpl w:val="F80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E3C10"/>
    <w:multiLevelType w:val="hybridMultilevel"/>
    <w:tmpl w:val="BFB8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2193"/>
    <w:multiLevelType w:val="hybridMultilevel"/>
    <w:tmpl w:val="686A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C3ABE"/>
    <w:multiLevelType w:val="hybridMultilevel"/>
    <w:tmpl w:val="7C2E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447B5"/>
    <w:multiLevelType w:val="hybridMultilevel"/>
    <w:tmpl w:val="7A00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E725C6"/>
    <w:rsid w:val="001E446C"/>
    <w:rsid w:val="00501EFC"/>
    <w:rsid w:val="0064561D"/>
    <w:rsid w:val="00E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2019-12-11T10:45:00Z</dcterms:created>
  <dcterms:modified xsi:type="dcterms:W3CDTF">2019-12-13T10:54:00Z</dcterms:modified>
</cp:coreProperties>
</file>